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行政处罚程序流程图</w:t>
      </w:r>
    </w:p>
    <w:p>
      <w:r>
        <w:object>
          <v:shape id="_x0000_i1025" o:spt="75" type="#_x0000_t75" style="height:233.8pt;width:463.6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>
      <w:pPr>
        <w:pStyle w:val="7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</w:pPr>
    </w:p>
    <w:p>
      <w:pPr>
        <w:pStyle w:val="7"/>
        <w:spacing w:line="500" w:lineRule="exact"/>
        <w:ind w:firstLine="0" w:firstLineChars="0"/>
        <w:jc w:val="center"/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</w:pPr>
    </w:p>
    <w:p>
      <w:pPr>
        <w:pStyle w:val="7"/>
        <w:spacing w:line="500" w:lineRule="exact"/>
        <w:ind w:firstLine="0" w:firstLineChars="0"/>
        <w:jc w:val="center"/>
        <w:rPr>
          <w:rFonts w:ascii="CESI黑体-GB13000" w:hAnsi="CESI黑体-GB13000" w:eastAsia="CESI黑体-GB13000" w:cs="CESI黑体-GB13000"/>
          <w:sz w:val="24"/>
          <w:szCs w:val="24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sz w:val="24"/>
          <w:szCs w:val="24"/>
          <w:lang w:val="en-US" w:eastAsia="zh-CN"/>
        </w:rPr>
        <w:t>2.</w:t>
      </w:r>
      <w:r>
        <w:rPr>
          <w:rFonts w:hint="eastAsia" w:ascii="CESI黑体-GB13000" w:hAnsi="CESI黑体-GB13000" w:eastAsia="CESI黑体-GB13000" w:cs="CESI黑体-GB13000"/>
          <w:sz w:val="24"/>
          <w:szCs w:val="24"/>
        </w:rPr>
        <w:t>行政强制措施流程图</w:t>
      </w:r>
    </w:p>
    <w:p>
      <w:pPr>
        <w:pStyle w:val="2"/>
        <w:rPr>
          <w:rFonts w:hint="eastAsia" w:eastAsia="黑体"/>
          <w:szCs w:val="32"/>
          <w:lang w:eastAsia="zh-CN"/>
        </w:rPr>
      </w:pPr>
      <w:r>
        <w:rPr>
          <w:rFonts w:hint="eastAsia" w:eastAsia="黑体"/>
          <w:szCs w:val="32"/>
          <w:lang w:eastAsia="zh-CN"/>
        </w:rPr>
        <w:drawing>
          <wp:inline distT="0" distB="0" distL="114300" distR="114300">
            <wp:extent cx="6091555" cy="3091180"/>
            <wp:effectExtent l="0" t="0" r="4445" b="13970"/>
            <wp:docPr id="1" name="图片 2" descr="表格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表格_02"/>
                    <pic:cNvPicPr>
                      <a:picLocks noChangeAspect="1"/>
                    </pic:cNvPicPr>
                  </pic:nvPicPr>
                  <pic:blipFill>
                    <a:blip r:embed="rId7"/>
                    <a:srcRect l="7399" t="14389" r="34988" b="44258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firstLine="0" w:firstLineChars="0"/>
        <w:jc w:val="center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行政检查流程图</w:t>
      </w:r>
    </w:p>
    <w:p>
      <w:pPr>
        <w:pStyle w:val="2"/>
      </w:pPr>
      <w:r>
        <w:object>
          <v:shape id="_x0000_i1027" o:spt="75" type="#_x0000_t75" style="height:284.4pt;width:462.0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7" DrawAspect="Content" ObjectID="_1468075726" r:id="rId8">
            <o:LockedField>false</o:LockedField>
          </o:OLEObject>
        </w:object>
      </w:r>
    </w:p>
    <w:p>
      <w:pPr>
        <w:pStyle w:val="6"/>
        <w:spacing w:beforeLines="0" w:afterLines="0" w:line="500" w:lineRule="exact"/>
        <w:ind w:left="0"/>
        <w:jc w:val="center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spacing w:beforeLines="0" w:afterLines="0" w:line="500" w:lineRule="exact"/>
        <w:ind w:left="0"/>
        <w:jc w:val="center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spacing w:beforeLines="0" w:afterLines="0" w:line="500" w:lineRule="exact"/>
        <w:ind w:left="0"/>
        <w:jc w:val="center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spacing w:beforeLines="0" w:afterLines="0" w:line="500" w:lineRule="exact"/>
        <w:ind w:left="0"/>
        <w:jc w:val="center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6"/>
        <w:spacing w:beforeLines="0" w:afterLines="0" w:line="500" w:lineRule="exact"/>
        <w:ind w:left="0"/>
        <w:jc w:val="center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行政许可流程图</w:t>
      </w:r>
    </w:p>
    <w:p>
      <w:pPr>
        <w:jc w:val="center"/>
        <w:rPr>
          <w:rFonts w:hint="eastAsia" w:ascii="黑体" w:eastAsia="黑体"/>
          <w:kern w:val="0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440" w:right="1080" w:bottom="1440" w:left="1080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formProt w:val="0"/>
          <w:docGrid w:type="linesAndChars" w:linePitch="436" w:charSpace="0"/>
        </w:sectPr>
      </w:pPr>
      <w:r>
        <w:rPr>
          <w:rFonts w:hint="eastAsia" w:ascii="黑体" w:eastAsia="黑体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9687560" cy="4658995"/>
            <wp:effectExtent l="0" t="0" r="8890" b="8255"/>
            <wp:wrapTight wrapText="bothSides">
              <wp:wrapPolygon>
                <wp:start x="0" y="0"/>
                <wp:lineTo x="0" y="21550"/>
                <wp:lineTo x="21577" y="21550"/>
                <wp:lineTo x="21577" y="0"/>
                <wp:lineTo x="0" y="0"/>
              </wp:wrapPolygon>
            </wp:wrapTight>
            <wp:docPr id="2" name="图片 2" descr="表格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表格_01"/>
                    <pic:cNvPicPr>
                      <a:picLocks noChangeAspect="1"/>
                    </pic:cNvPicPr>
                  </pic:nvPicPr>
                  <pic:blipFill>
                    <a:blip r:embed="rId10"/>
                    <a:srcRect t="15047" b="16927"/>
                    <a:stretch>
                      <a:fillRect/>
                    </a:stretch>
                  </pic:blipFill>
                  <pic:spPr>
                    <a:xfrm>
                      <a:off x="0" y="0"/>
                      <a:ext cx="9687560" cy="46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77"/>
      </w:tabs>
      <w:rPr>
        <w:rFonts w:ascii="黑体" w:hAnsi="黑体" w:eastAsia="黑体" w:cs="黑体"/>
        <w:sz w:val="32"/>
        <w:szCs w:val="40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eastAsia="黑体" w:cs="Calibri"/>
        <w:sz w:val="32"/>
        <w:szCs w:val="40"/>
      </w:rPr>
      <w:tab/>
    </w:r>
  </w:p>
  <w:p>
    <w:pPr>
      <w:pStyle w:val="3"/>
      <w:rPr>
        <w:sz w:val="20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MDg2NmNhNWU1MjVkNTY3ZDg1ZjdiZjQyMjI2NDAifQ=="/>
  </w:docVars>
  <w:rsids>
    <w:rsidRoot w:val="3D2865BD"/>
    <w:rsid w:val="3D28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一级条标题"/>
    <w:next w:val="1"/>
    <w:qFormat/>
    <w:uiPriority w:val="0"/>
    <w:pPr>
      <w:spacing w:beforeLines="50" w:afterLines="50"/>
      <w:ind w:left="283"/>
      <w:outlineLvl w:val="2"/>
    </w:pPr>
    <w:rPr>
      <w:rFonts w:ascii="黑体" w:hAnsi="黑体" w:eastAsia="黑体" w:cs="Times New Roman"/>
      <w:sz w:val="32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2.bin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13</Characters>
  <Lines>0</Lines>
  <Paragraphs>0</Paragraphs>
  <TotalTime>1</TotalTime>
  <ScaleCrop>false</ScaleCrop>
  <LinksUpToDate>false</LinksUpToDate>
  <CharactersWithSpaces>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2023-03-09T02:02:00Z</dcterms:created>
  <dc:creator>什么呀</dc:creator>
  <cp:lastModifiedBy>什么呀</cp:lastModifiedBy>
  <dcterms:modified xsi:type="dcterms:W3CDTF">2023-03-09T02:07:48Z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04601EAD85EC4B148D3A010E39686DEF</vt:lpwstr>
  </property>
</Properties>
</file>